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6"/>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tblGrid>
      <w:tr w:rsidR="0073252A" w:rsidTr="00EC12BE">
        <w:tc>
          <w:tcPr>
            <w:tcW w:w="4218" w:type="dxa"/>
          </w:tcPr>
          <w:p w:rsidR="0073252A" w:rsidRPr="00EC12BE" w:rsidRDefault="0073252A" w:rsidP="0073252A">
            <w:pPr>
              <w:jc w:val="both"/>
              <w:rPr>
                <w:rFonts w:ascii="Times New Roman" w:eastAsia="Times New Roman" w:hAnsi="Times New Roman" w:cs="Times New Roman"/>
                <w:b/>
                <w:color w:val="000000"/>
                <w:sz w:val="24"/>
                <w:szCs w:val="24"/>
              </w:rPr>
            </w:pPr>
            <w:r w:rsidRPr="00EC12BE">
              <w:rPr>
                <w:rFonts w:ascii="Times New Roman" w:eastAsia="Times New Roman" w:hAnsi="Times New Roman" w:cs="Times New Roman"/>
                <w:b/>
                <w:color w:val="000000"/>
                <w:sz w:val="24"/>
                <w:szCs w:val="24"/>
              </w:rPr>
              <w:t>УТВЕРЖДАЮ</w:t>
            </w:r>
          </w:p>
          <w:p w:rsidR="0073252A" w:rsidRPr="00EC12BE" w:rsidRDefault="0073252A" w:rsidP="0073252A">
            <w:pPr>
              <w:jc w:val="both"/>
              <w:rPr>
                <w:rFonts w:ascii="Times New Roman" w:eastAsia="Times New Roman" w:hAnsi="Times New Roman" w:cs="Times New Roman"/>
                <w:b/>
                <w:color w:val="000000"/>
                <w:sz w:val="24"/>
                <w:szCs w:val="24"/>
              </w:rPr>
            </w:pPr>
            <w:r w:rsidRPr="00EC12BE">
              <w:rPr>
                <w:rFonts w:ascii="Times New Roman" w:eastAsia="Times New Roman" w:hAnsi="Times New Roman" w:cs="Times New Roman"/>
                <w:b/>
                <w:color w:val="000000"/>
                <w:sz w:val="24"/>
                <w:szCs w:val="24"/>
              </w:rPr>
              <w:t>Генеральный директор</w:t>
            </w:r>
          </w:p>
          <w:p w:rsidR="0073252A" w:rsidRPr="00EC12BE" w:rsidRDefault="0073252A" w:rsidP="0073252A">
            <w:pPr>
              <w:jc w:val="both"/>
              <w:rPr>
                <w:rFonts w:ascii="Times New Roman" w:eastAsia="Times New Roman" w:hAnsi="Times New Roman" w:cs="Times New Roman"/>
                <w:b/>
                <w:color w:val="000000"/>
                <w:sz w:val="24"/>
                <w:szCs w:val="24"/>
              </w:rPr>
            </w:pPr>
            <w:r w:rsidRPr="00EC12BE">
              <w:rPr>
                <w:rFonts w:ascii="Times New Roman" w:eastAsia="Times New Roman" w:hAnsi="Times New Roman" w:cs="Times New Roman"/>
                <w:b/>
                <w:color w:val="000000"/>
                <w:sz w:val="24"/>
                <w:szCs w:val="24"/>
              </w:rPr>
              <w:t>БФ «Времена года»</w:t>
            </w:r>
          </w:p>
          <w:p w:rsidR="0073252A" w:rsidRPr="00EC12BE" w:rsidRDefault="0073252A" w:rsidP="0073252A">
            <w:pPr>
              <w:jc w:val="both"/>
              <w:rPr>
                <w:rFonts w:ascii="Times New Roman" w:eastAsia="Times New Roman" w:hAnsi="Times New Roman" w:cs="Times New Roman"/>
                <w:b/>
                <w:color w:val="000000"/>
                <w:sz w:val="24"/>
                <w:szCs w:val="24"/>
              </w:rPr>
            </w:pPr>
          </w:p>
          <w:p w:rsidR="0073252A" w:rsidRPr="00EC12BE" w:rsidRDefault="0073252A" w:rsidP="0073252A">
            <w:pPr>
              <w:jc w:val="both"/>
              <w:rPr>
                <w:rFonts w:ascii="Times New Roman" w:eastAsia="Times New Roman" w:hAnsi="Times New Roman" w:cs="Times New Roman"/>
                <w:b/>
                <w:color w:val="000000"/>
                <w:sz w:val="24"/>
                <w:szCs w:val="24"/>
              </w:rPr>
            </w:pPr>
            <w:r w:rsidRPr="00EC12BE">
              <w:rPr>
                <w:rFonts w:ascii="Times New Roman" w:eastAsia="Times New Roman" w:hAnsi="Times New Roman" w:cs="Times New Roman"/>
                <w:b/>
                <w:color w:val="000000"/>
                <w:sz w:val="24"/>
                <w:szCs w:val="24"/>
              </w:rPr>
              <w:t>________________ Т.Н.Алексеева</w:t>
            </w:r>
          </w:p>
          <w:p w:rsidR="0073252A" w:rsidRDefault="0073252A" w:rsidP="0073252A">
            <w:pPr>
              <w:jc w:val="center"/>
              <w:rPr>
                <w:rFonts w:ascii="Arial" w:eastAsia="Times New Roman" w:hAnsi="Arial" w:cs="Arial"/>
                <w:color w:val="000000"/>
                <w:sz w:val="20"/>
                <w:szCs w:val="20"/>
              </w:rPr>
            </w:pPr>
          </w:p>
        </w:tc>
      </w:tr>
    </w:tbl>
    <w:p w:rsidR="0073252A" w:rsidRDefault="0073252A" w:rsidP="0073252A">
      <w:pPr>
        <w:spacing w:after="0" w:line="240" w:lineRule="auto"/>
        <w:jc w:val="center"/>
        <w:rPr>
          <w:rFonts w:ascii="Arial" w:eastAsia="Times New Roman" w:hAnsi="Arial" w:cs="Arial"/>
          <w:color w:val="000000"/>
          <w:sz w:val="20"/>
          <w:szCs w:val="20"/>
        </w:rPr>
      </w:pPr>
    </w:p>
    <w:p w:rsidR="0073252A" w:rsidRDefault="0073252A" w:rsidP="0073252A">
      <w:pPr>
        <w:spacing w:after="0" w:line="240" w:lineRule="auto"/>
        <w:jc w:val="center"/>
        <w:rPr>
          <w:rFonts w:ascii="Arial" w:eastAsia="Times New Roman" w:hAnsi="Arial" w:cs="Arial"/>
          <w:color w:val="000000"/>
          <w:sz w:val="20"/>
          <w:szCs w:val="20"/>
        </w:rPr>
      </w:pPr>
    </w:p>
    <w:p w:rsidR="0073252A" w:rsidRPr="0073252A" w:rsidRDefault="0073252A" w:rsidP="0073252A">
      <w:pPr>
        <w:spacing w:after="0" w:line="240" w:lineRule="auto"/>
        <w:jc w:val="center"/>
        <w:rPr>
          <w:rFonts w:ascii="Arial" w:eastAsia="Times New Roman" w:hAnsi="Arial" w:cs="Arial"/>
          <w:color w:val="000000"/>
          <w:sz w:val="14"/>
          <w:szCs w:val="14"/>
        </w:rPr>
      </w:pPr>
      <w:r w:rsidRPr="0073252A">
        <w:rPr>
          <w:rFonts w:ascii="Arial" w:eastAsia="Times New Roman" w:hAnsi="Arial" w:cs="Arial"/>
          <w:color w:val="000000"/>
          <w:sz w:val="20"/>
          <w:szCs w:val="20"/>
        </w:rPr>
        <w:t> </w:t>
      </w:r>
    </w:p>
    <w:p w:rsidR="00EC12BE" w:rsidRDefault="0073252A" w:rsidP="00EC12BE">
      <w:pPr>
        <w:spacing w:after="0" w:line="240" w:lineRule="auto"/>
        <w:rPr>
          <w:rFonts w:ascii="Arial" w:eastAsia="Times New Roman" w:hAnsi="Arial" w:cs="Arial"/>
          <w:color w:val="000000"/>
          <w:sz w:val="14"/>
          <w:szCs w:val="14"/>
        </w:rPr>
      </w:pPr>
      <w:r w:rsidRPr="0073252A">
        <w:rPr>
          <w:rFonts w:ascii="Arial" w:eastAsia="Times New Roman" w:hAnsi="Arial" w:cs="Arial"/>
          <w:color w:val="000000"/>
          <w:sz w:val="20"/>
          <w:szCs w:val="20"/>
        </w:rPr>
        <w:t>           </w:t>
      </w:r>
    </w:p>
    <w:p w:rsidR="00EC12BE" w:rsidRDefault="00EC12BE" w:rsidP="00EC12BE">
      <w:pPr>
        <w:spacing w:after="0" w:line="240" w:lineRule="auto"/>
        <w:rPr>
          <w:rFonts w:ascii="Arial" w:eastAsia="Times New Roman" w:hAnsi="Arial" w:cs="Arial"/>
          <w:color w:val="000000"/>
          <w:sz w:val="14"/>
          <w:szCs w:val="14"/>
        </w:rPr>
      </w:pPr>
    </w:p>
    <w:p w:rsidR="00EC12BE" w:rsidRDefault="00EC12BE" w:rsidP="00EC12BE">
      <w:pPr>
        <w:spacing w:after="0" w:line="240" w:lineRule="auto"/>
        <w:rPr>
          <w:rFonts w:ascii="Arial" w:eastAsia="Times New Roman" w:hAnsi="Arial" w:cs="Arial"/>
          <w:color w:val="000000"/>
          <w:sz w:val="14"/>
          <w:szCs w:val="14"/>
        </w:rPr>
      </w:pPr>
    </w:p>
    <w:p w:rsidR="00EC12BE" w:rsidRDefault="00EC12BE" w:rsidP="00EC12BE">
      <w:pPr>
        <w:spacing w:after="0" w:line="240" w:lineRule="auto"/>
        <w:rPr>
          <w:rFonts w:ascii="Arial" w:eastAsia="Times New Roman" w:hAnsi="Arial" w:cs="Arial"/>
          <w:color w:val="000000"/>
          <w:sz w:val="14"/>
          <w:szCs w:val="14"/>
        </w:rPr>
      </w:pPr>
    </w:p>
    <w:p w:rsidR="00EC12BE" w:rsidRDefault="00EC12BE" w:rsidP="00EC12BE">
      <w:pPr>
        <w:spacing w:after="0" w:line="240" w:lineRule="auto"/>
        <w:rPr>
          <w:rFonts w:ascii="Arial" w:eastAsia="Times New Roman" w:hAnsi="Arial" w:cs="Arial"/>
          <w:color w:val="000000"/>
          <w:sz w:val="14"/>
          <w:szCs w:val="14"/>
        </w:rPr>
      </w:pPr>
    </w:p>
    <w:p w:rsidR="00EC12BE" w:rsidRDefault="00EC12BE" w:rsidP="00EC12BE">
      <w:pPr>
        <w:spacing w:after="0" w:line="240" w:lineRule="auto"/>
        <w:rPr>
          <w:rFonts w:ascii="Arial" w:eastAsia="Times New Roman" w:hAnsi="Arial" w:cs="Arial"/>
          <w:color w:val="000000"/>
          <w:sz w:val="14"/>
          <w:szCs w:val="14"/>
        </w:rPr>
      </w:pPr>
    </w:p>
    <w:p w:rsidR="0073252A" w:rsidRDefault="0073252A" w:rsidP="00EC12BE">
      <w:pPr>
        <w:spacing w:after="0" w:line="240" w:lineRule="auto"/>
        <w:rPr>
          <w:rFonts w:ascii="Arial" w:eastAsia="Times New Roman" w:hAnsi="Arial" w:cs="Arial"/>
          <w:color w:val="000000"/>
          <w:sz w:val="20"/>
          <w:szCs w:val="20"/>
        </w:rPr>
      </w:pPr>
      <w:r w:rsidRPr="0073252A">
        <w:rPr>
          <w:rFonts w:ascii="Arial" w:eastAsia="Times New Roman" w:hAnsi="Arial" w:cs="Arial"/>
          <w:color w:val="000000"/>
          <w:sz w:val="20"/>
          <w:szCs w:val="20"/>
        </w:rPr>
        <w:t> </w:t>
      </w:r>
    </w:p>
    <w:p w:rsidR="00EC12BE" w:rsidRDefault="00EC12BE" w:rsidP="00EC12BE">
      <w:pPr>
        <w:spacing w:after="0" w:line="240" w:lineRule="auto"/>
        <w:rPr>
          <w:rFonts w:ascii="Arial" w:eastAsia="Times New Roman" w:hAnsi="Arial" w:cs="Arial"/>
          <w:color w:val="000000"/>
          <w:sz w:val="20"/>
          <w:szCs w:val="20"/>
        </w:rPr>
      </w:pPr>
    </w:p>
    <w:p w:rsidR="00EC12BE" w:rsidRDefault="00EC12BE" w:rsidP="00EC12BE">
      <w:pPr>
        <w:spacing w:after="0" w:line="240" w:lineRule="auto"/>
        <w:rPr>
          <w:rFonts w:ascii="Arial" w:eastAsia="Times New Roman" w:hAnsi="Arial" w:cs="Arial"/>
          <w:color w:val="000000"/>
          <w:sz w:val="20"/>
          <w:szCs w:val="20"/>
        </w:rPr>
      </w:pPr>
    </w:p>
    <w:p w:rsidR="00EC12BE" w:rsidRDefault="00EC12BE" w:rsidP="00EC12BE">
      <w:pPr>
        <w:spacing w:after="0" w:line="240" w:lineRule="auto"/>
        <w:rPr>
          <w:rFonts w:ascii="Arial" w:eastAsia="Times New Roman" w:hAnsi="Arial" w:cs="Arial"/>
          <w:color w:val="000000"/>
          <w:sz w:val="20"/>
          <w:szCs w:val="20"/>
        </w:rPr>
      </w:pPr>
    </w:p>
    <w:p w:rsidR="00EC12BE" w:rsidRDefault="00EC12BE" w:rsidP="00EC12BE">
      <w:pPr>
        <w:spacing w:after="0" w:line="240" w:lineRule="auto"/>
        <w:rPr>
          <w:rFonts w:ascii="Arial" w:eastAsia="Times New Roman" w:hAnsi="Arial" w:cs="Arial"/>
          <w:color w:val="000000"/>
          <w:sz w:val="20"/>
          <w:szCs w:val="20"/>
        </w:rPr>
      </w:pPr>
    </w:p>
    <w:p w:rsidR="00EC12BE" w:rsidRDefault="00EC12BE" w:rsidP="00EC12BE">
      <w:pPr>
        <w:spacing w:after="0" w:line="240" w:lineRule="auto"/>
        <w:rPr>
          <w:rFonts w:ascii="Arial" w:eastAsia="Times New Roman" w:hAnsi="Arial" w:cs="Arial"/>
          <w:color w:val="000000"/>
          <w:sz w:val="20"/>
          <w:szCs w:val="20"/>
        </w:rPr>
      </w:pPr>
    </w:p>
    <w:p w:rsidR="00EC12BE" w:rsidRDefault="00EC12BE" w:rsidP="00EC12BE">
      <w:pPr>
        <w:spacing w:after="0" w:line="240" w:lineRule="auto"/>
        <w:rPr>
          <w:rFonts w:ascii="Arial" w:eastAsia="Times New Roman" w:hAnsi="Arial" w:cs="Arial"/>
          <w:color w:val="000000"/>
          <w:sz w:val="20"/>
          <w:szCs w:val="20"/>
        </w:rPr>
      </w:pPr>
    </w:p>
    <w:p w:rsidR="00EC12BE" w:rsidRPr="0073252A" w:rsidRDefault="00EC12BE" w:rsidP="00EC12BE">
      <w:pPr>
        <w:spacing w:after="0" w:line="240" w:lineRule="auto"/>
        <w:rPr>
          <w:rFonts w:ascii="Arial" w:eastAsia="Times New Roman" w:hAnsi="Arial" w:cs="Arial"/>
          <w:color w:val="000000"/>
          <w:sz w:val="14"/>
          <w:szCs w:val="14"/>
        </w:rPr>
      </w:pP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Default="0073252A" w:rsidP="0073252A">
      <w:pPr>
        <w:spacing w:after="0" w:line="240" w:lineRule="auto"/>
        <w:jc w:val="center"/>
        <w:rPr>
          <w:rFonts w:ascii="Times New Roman" w:eastAsia="Times New Roman" w:hAnsi="Times New Roman" w:cs="Times New Roman"/>
          <w:b/>
          <w:color w:val="000000"/>
          <w:sz w:val="24"/>
          <w:szCs w:val="24"/>
        </w:rPr>
      </w:pPr>
      <w:bookmarkStart w:id="0" w:name="_GoBack"/>
      <w:r w:rsidRPr="0073252A">
        <w:rPr>
          <w:rFonts w:ascii="Times New Roman" w:eastAsia="Times New Roman" w:hAnsi="Times New Roman" w:cs="Times New Roman"/>
          <w:b/>
          <w:color w:val="000000"/>
          <w:sz w:val="24"/>
          <w:szCs w:val="24"/>
        </w:rPr>
        <w:t>ПОЛОЖЕНИЕ О ЗАЩИТЕ, ХРАНЕНИИ, ОБРАБОТКЕ</w:t>
      </w:r>
    </w:p>
    <w:p w:rsidR="00EC12BE" w:rsidRPr="0073252A" w:rsidRDefault="00EC12BE" w:rsidP="0073252A">
      <w:pPr>
        <w:spacing w:after="0" w:line="240" w:lineRule="auto"/>
        <w:jc w:val="center"/>
        <w:rPr>
          <w:rFonts w:ascii="Times New Roman" w:eastAsia="Times New Roman" w:hAnsi="Times New Roman" w:cs="Times New Roman"/>
          <w:b/>
          <w:color w:val="000000"/>
          <w:sz w:val="24"/>
          <w:szCs w:val="24"/>
        </w:rPr>
      </w:pPr>
    </w:p>
    <w:p w:rsidR="0073252A" w:rsidRPr="0073252A" w:rsidRDefault="0073252A" w:rsidP="0073252A">
      <w:pPr>
        <w:spacing w:after="0" w:line="240" w:lineRule="auto"/>
        <w:jc w:val="center"/>
        <w:rPr>
          <w:rFonts w:ascii="Times New Roman" w:eastAsia="Times New Roman" w:hAnsi="Times New Roman" w:cs="Times New Roman"/>
          <w:b/>
          <w:color w:val="000000"/>
          <w:sz w:val="24"/>
          <w:szCs w:val="24"/>
        </w:rPr>
      </w:pPr>
      <w:r w:rsidRPr="0073252A">
        <w:rPr>
          <w:rFonts w:ascii="Times New Roman" w:eastAsia="Times New Roman" w:hAnsi="Times New Roman" w:cs="Times New Roman"/>
          <w:b/>
          <w:color w:val="000000"/>
          <w:sz w:val="24"/>
          <w:szCs w:val="24"/>
        </w:rPr>
        <w:t>И ПЕРЕДАЧЕ ПЕРСОНАЛЬНЫХ ДАННЫХ</w:t>
      </w:r>
      <w:bookmarkEnd w:id="0"/>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73252A">
      <w:pPr>
        <w:spacing w:after="0" w:line="240" w:lineRule="auto"/>
        <w:jc w:val="both"/>
        <w:rPr>
          <w:rFonts w:ascii="Times New Roman" w:eastAsia="Times New Roman" w:hAnsi="Times New Roman" w:cs="Times New Roman"/>
          <w:color w:val="000000"/>
          <w:sz w:val="24"/>
          <w:szCs w:val="24"/>
        </w:rPr>
      </w:pPr>
    </w:p>
    <w:p w:rsidR="00EC12BE" w:rsidRDefault="00EC12BE" w:rsidP="00EC12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г.Череповец</w:t>
      </w:r>
    </w:p>
    <w:p w:rsidR="00EC12BE" w:rsidRDefault="00EC12BE" w:rsidP="00EC12B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p w:rsidR="0073252A" w:rsidRDefault="0073252A" w:rsidP="0073252A">
      <w:pPr>
        <w:spacing w:after="0" w:line="240" w:lineRule="auto"/>
        <w:jc w:val="both"/>
        <w:rPr>
          <w:rFonts w:ascii="Times New Roman" w:eastAsia="Times New Roman" w:hAnsi="Times New Roman" w:cs="Times New Roman"/>
          <w:color w:val="000000"/>
          <w:sz w:val="24"/>
          <w:szCs w:val="24"/>
        </w:rPr>
      </w:pPr>
    </w:p>
    <w:p w:rsidR="00EC12BE" w:rsidRPr="0073252A" w:rsidRDefault="00EC12BE" w:rsidP="0073252A">
      <w:pPr>
        <w:spacing w:after="0" w:line="240" w:lineRule="auto"/>
        <w:jc w:val="both"/>
        <w:rPr>
          <w:rFonts w:ascii="Times New Roman" w:eastAsia="Times New Roman" w:hAnsi="Times New Roman" w:cs="Times New Roman"/>
          <w:color w:val="000000"/>
          <w:sz w:val="24"/>
          <w:szCs w:val="24"/>
        </w:rPr>
      </w:pPr>
    </w:p>
    <w:p w:rsidR="0073252A" w:rsidRPr="0073252A" w:rsidRDefault="0073252A" w:rsidP="0073252A">
      <w:pPr>
        <w:spacing w:after="0" w:line="240" w:lineRule="auto"/>
        <w:jc w:val="center"/>
        <w:rPr>
          <w:rFonts w:ascii="Times New Roman" w:eastAsia="Times New Roman" w:hAnsi="Times New Roman" w:cs="Times New Roman"/>
          <w:b/>
          <w:color w:val="000000"/>
          <w:sz w:val="24"/>
          <w:szCs w:val="24"/>
        </w:rPr>
      </w:pPr>
      <w:r w:rsidRPr="0073252A">
        <w:rPr>
          <w:rFonts w:ascii="Times New Roman" w:eastAsia="Times New Roman" w:hAnsi="Times New Roman" w:cs="Times New Roman"/>
          <w:b/>
          <w:color w:val="000000"/>
          <w:sz w:val="24"/>
          <w:szCs w:val="24"/>
        </w:rPr>
        <w:lastRenderedPageBreak/>
        <w:t>I. Общие положения</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1.1. Настоящее Положение по обработке персональных данных (далее - Положение) Организации (название Организации)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0073252A">
        <w:rPr>
          <w:rFonts w:ascii="Times New Roman" w:eastAsia="Times New Roman" w:hAnsi="Times New Roman" w:cs="Times New Roman"/>
          <w:color w:val="000000"/>
          <w:sz w:val="24"/>
          <w:szCs w:val="24"/>
        </w:rPr>
        <w:t>Благотворительного фонда «Времена года», далее по тексту фонд</w:t>
      </w:r>
      <w:r w:rsidR="0073252A" w:rsidRPr="0073252A">
        <w:rPr>
          <w:rFonts w:ascii="Times New Roman" w:eastAsia="Times New Roman" w:hAnsi="Times New Roman" w:cs="Times New Roman"/>
          <w:color w:val="000000"/>
          <w:sz w:val="24"/>
          <w:szCs w:val="24"/>
        </w:rPr>
        <w:t>.</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1.2. Цель разработки Положения - определение порядка обработки персональных данных работников Организации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т.ч. работника </w:t>
      </w:r>
      <w:r w:rsidR="0073252A">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при обработке его персональны</w:t>
      </w:r>
      <w:r w:rsidR="0073252A">
        <w:rPr>
          <w:rFonts w:ascii="Times New Roman" w:eastAsia="Times New Roman" w:hAnsi="Times New Roman" w:cs="Times New Roman"/>
          <w:color w:val="000000"/>
          <w:sz w:val="24"/>
          <w:szCs w:val="24"/>
        </w:rPr>
        <w:t>х данных, в том числе защиты пра</w:t>
      </w:r>
      <w:r w:rsidR="0073252A" w:rsidRPr="0073252A">
        <w:rPr>
          <w:rFonts w:ascii="Times New Roman" w:eastAsia="Times New Roman" w:hAnsi="Times New Roman" w:cs="Times New Roman"/>
          <w:color w:val="000000"/>
          <w:sz w:val="24"/>
          <w:szCs w:val="24"/>
        </w:rPr>
        <w:t>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 защиту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1.3. Порядок ввода в действие и изменения Положения.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1.3.1. Настоящее Положение вступает в силу с момента его утверждения генеральным директором </w:t>
      </w:r>
      <w:r w:rsidR="0073252A">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и действует бессрочно, до замены его новым Положением.</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1.3.2. Все изменения в Положение вносятся приказом.</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1.4. Все работники </w:t>
      </w:r>
      <w:r w:rsidR="0073252A">
        <w:rPr>
          <w:rFonts w:ascii="Times New Roman" w:eastAsia="Times New Roman" w:hAnsi="Times New Roman" w:cs="Times New Roman"/>
          <w:color w:val="000000"/>
          <w:sz w:val="24"/>
          <w:szCs w:val="24"/>
        </w:rPr>
        <w:t xml:space="preserve">фонда </w:t>
      </w:r>
      <w:r w:rsidR="0073252A" w:rsidRPr="0073252A">
        <w:rPr>
          <w:rFonts w:ascii="Times New Roman" w:eastAsia="Times New Roman" w:hAnsi="Times New Roman" w:cs="Times New Roman"/>
          <w:color w:val="000000"/>
          <w:sz w:val="24"/>
          <w:szCs w:val="24"/>
        </w:rPr>
        <w:t>должны быть ознакомлены с настоящим Положением под роспись.</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w:t>
      </w:r>
      <w:r w:rsidR="0073252A">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если иное не определено законом.</w:t>
      </w:r>
    </w:p>
    <w:p w:rsid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p>
    <w:p w:rsidR="0073252A" w:rsidRPr="0073252A" w:rsidRDefault="0073252A" w:rsidP="0073252A">
      <w:pPr>
        <w:spacing w:after="0" w:line="240" w:lineRule="auto"/>
        <w:jc w:val="center"/>
        <w:rPr>
          <w:rFonts w:ascii="Times New Roman" w:eastAsia="Times New Roman" w:hAnsi="Times New Roman" w:cs="Times New Roman"/>
          <w:b/>
          <w:color w:val="000000"/>
          <w:sz w:val="24"/>
          <w:szCs w:val="24"/>
        </w:rPr>
      </w:pPr>
      <w:r w:rsidRPr="0073252A">
        <w:rPr>
          <w:rFonts w:ascii="Times New Roman" w:eastAsia="Times New Roman" w:hAnsi="Times New Roman" w:cs="Times New Roman"/>
          <w:b/>
          <w:color w:val="000000"/>
          <w:sz w:val="24"/>
          <w:szCs w:val="24"/>
        </w:rPr>
        <w:t>II. Основные понятия и состав персональных данных работников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2.1. Для целей настоящего Положения используют</w:t>
      </w:r>
      <w:r w:rsidR="00834AA7">
        <w:rPr>
          <w:rFonts w:ascii="Times New Roman" w:eastAsia="Times New Roman" w:hAnsi="Times New Roman" w:cs="Times New Roman"/>
          <w:color w:val="000000"/>
          <w:sz w:val="24"/>
          <w:szCs w:val="24"/>
        </w:rPr>
        <w:t>ся следующие основные понятия</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персональные данные работника - любая информация, относящаяся к определенному или определяемому </w:t>
      </w:r>
      <w:r w:rsidR="00D739D6">
        <w:rPr>
          <w:rFonts w:ascii="Times New Roman" w:eastAsia="Times New Roman" w:hAnsi="Times New Roman" w:cs="Times New Roman"/>
          <w:color w:val="000000"/>
          <w:sz w:val="24"/>
          <w:szCs w:val="24"/>
        </w:rPr>
        <w:t>физическому лицу (субъекту персональных данных)</w:t>
      </w:r>
      <w:r w:rsidR="00EA7C60">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w:t>
      </w:r>
      <w:r w:rsidR="0073252A">
        <w:rPr>
          <w:rFonts w:ascii="Times New Roman" w:eastAsia="Times New Roman" w:hAnsi="Times New Roman" w:cs="Times New Roman"/>
          <w:color w:val="000000"/>
          <w:sz w:val="24"/>
          <w:szCs w:val="24"/>
        </w:rPr>
        <w:t>ых данных</w:t>
      </w:r>
      <w:r w:rsidR="00EA7C60">
        <w:rPr>
          <w:rFonts w:ascii="Times New Roman" w:eastAsia="Times New Roman" w:hAnsi="Times New Roman" w:cs="Times New Roman"/>
          <w:color w:val="000000"/>
          <w:sz w:val="24"/>
          <w:szCs w:val="24"/>
        </w:rPr>
        <w:t xml:space="preserve"> работников и иных</w:t>
      </w:r>
      <w:r w:rsidR="0073252A">
        <w:rPr>
          <w:rFonts w:ascii="Times New Roman" w:eastAsia="Times New Roman" w:hAnsi="Times New Roman" w:cs="Times New Roman"/>
          <w:color w:val="000000"/>
          <w:sz w:val="24"/>
          <w:szCs w:val="24"/>
        </w:rPr>
        <w:t xml:space="preserve"> </w:t>
      </w:r>
      <w:r w:rsidR="00EA7C60">
        <w:rPr>
          <w:rFonts w:ascii="Times New Roman" w:eastAsia="Times New Roman" w:hAnsi="Times New Roman" w:cs="Times New Roman"/>
          <w:color w:val="000000"/>
          <w:sz w:val="24"/>
          <w:szCs w:val="24"/>
        </w:rPr>
        <w:t>физических лиц (клиентов, контрагентов, партнеров, добровольцев и пр.)</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конфиденциальность персональных данных - обязательное для соблюдения назначенного ответственного лица, получившего доступ к персональным данным</w:t>
      </w:r>
      <w:r w:rsidR="0073252A">
        <w:rPr>
          <w:rFonts w:ascii="Times New Roman" w:eastAsia="Times New Roman" w:hAnsi="Times New Roman" w:cs="Times New Roman"/>
          <w:color w:val="000000"/>
          <w:sz w:val="24"/>
          <w:szCs w:val="24"/>
        </w:rPr>
        <w:t xml:space="preserve"> </w:t>
      </w:r>
      <w:r w:rsidR="00EA7C60">
        <w:rPr>
          <w:rFonts w:ascii="Times New Roman" w:eastAsia="Times New Roman" w:hAnsi="Times New Roman" w:cs="Times New Roman"/>
          <w:color w:val="000000"/>
          <w:sz w:val="24"/>
          <w:szCs w:val="24"/>
        </w:rPr>
        <w:t>субъекта персональных данных далее (</w:t>
      </w:r>
      <w:proofErr w:type="spellStart"/>
      <w:r w:rsidR="00EA7C60">
        <w:rPr>
          <w:rFonts w:ascii="Times New Roman" w:eastAsia="Times New Roman" w:hAnsi="Times New Roman" w:cs="Times New Roman"/>
          <w:color w:val="000000"/>
          <w:sz w:val="24"/>
          <w:szCs w:val="24"/>
        </w:rPr>
        <w:t>субьекта</w:t>
      </w:r>
      <w:proofErr w:type="spellEnd"/>
      <w:r w:rsidR="00EA7C60">
        <w:rPr>
          <w:rFonts w:ascii="Times New Roman" w:eastAsia="Times New Roman" w:hAnsi="Times New Roman" w:cs="Times New Roman"/>
          <w:color w:val="000000"/>
          <w:sz w:val="24"/>
          <w:szCs w:val="24"/>
        </w:rPr>
        <w:t>),</w:t>
      </w:r>
      <w:r w:rsidR="00EA7C60" w:rsidRPr="0073252A">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требование не допускать их распространения  без согласия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 xml:space="preserve"> или иного законного основания;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распространение персональных данных - действия, направленные на передачу персональных данных </w:t>
      </w:r>
      <w:r w:rsidR="00D739D6">
        <w:rPr>
          <w:rFonts w:ascii="Times New Roman" w:eastAsia="Times New Roman" w:hAnsi="Times New Roman" w:cs="Times New Roman"/>
          <w:color w:val="000000"/>
          <w:sz w:val="24"/>
          <w:szCs w:val="24"/>
        </w:rPr>
        <w:t xml:space="preserve">человека или </w:t>
      </w:r>
      <w:r w:rsidR="0073252A" w:rsidRPr="0073252A">
        <w:rPr>
          <w:rFonts w:ascii="Times New Roman" w:eastAsia="Times New Roman" w:hAnsi="Times New Roman" w:cs="Times New Roman"/>
          <w:color w:val="000000"/>
          <w:sz w:val="24"/>
          <w:szCs w:val="24"/>
        </w:rPr>
        <w:t xml:space="preserve">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 xml:space="preserve"> в средствах массовой информации, размещение в информационно-телекоммуникационных сетях или предоставление доступа к персональным данным </w:t>
      </w:r>
      <w:proofErr w:type="spellStart"/>
      <w:r w:rsidR="00EA7C60">
        <w:rPr>
          <w:rFonts w:ascii="Times New Roman" w:eastAsia="Times New Roman" w:hAnsi="Times New Roman" w:cs="Times New Roman"/>
          <w:color w:val="000000"/>
          <w:sz w:val="24"/>
          <w:szCs w:val="24"/>
        </w:rPr>
        <w:t>субьекта</w:t>
      </w:r>
      <w:proofErr w:type="spellEnd"/>
      <w:r w:rsidR="0073252A" w:rsidRPr="0073252A">
        <w:rPr>
          <w:rFonts w:ascii="Times New Roman" w:eastAsia="Times New Roman" w:hAnsi="Times New Roman" w:cs="Times New Roman"/>
          <w:color w:val="000000"/>
          <w:sz w:val="24"/>
          <w:szCs w:val="24"/>
        </w:rPr>
        <w:t xml:space="preserve"> каким-либо иным способом;</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использование персональных данных - действия (операции) с персональными данными, совершаемые должностным лицом </w:t>
      </w:r>
      <w:r w:rsidR="0073252A">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в целях принятия решений или совершения иных действий, порождающих юриди</w:t>
      </w:r>
      <w:r w:rsidR="00EA7C60">
        <w:rPr>
          <w:rFonts w:ascii="Times New Roman" w:eastAsia="Times New Roman" w:hAnsi="Times New Roman" w:cs="Times New Roman"/>
          <w:color w:val="000000"/>
          <w:sz w:val="24"/>
          <w:szCs w:val="24"/>
        </w:rPr>
        <w:t xml:space="preserve">ческие последствия в отношении </w:t>
      </w:r>
      <w:r w:rsidR="00EA7C60">
        <w:rPr>
          <w:rFonts w:ascii="Times New Roman" w:eastAsia="Times New Roman" w:hAnsi="Times New Roman" w:cs="Times New Roman"/>
          <w:color w:val="000000"/>
          <w:sz w:val="24"/>
          <w:szCs w:val="24"/>
        </w:rPr>
        <w:lastRenderedPageBreak/>
        <w:t>субъекта</w:t>
      </w:r>
      <w:r w:rsidR="0073252A" w:rsidRPr="0073252A">
        <w:rPr>
          <w:rFonts w:ascii="Times New Roman" w:eastAsia="Times New Roman" w:hAnsi="Times New Roman" w:cs="Times New Roman"/>
          <w:color w:val="000000"/>
          <w:sz w:val="24"/>
          <w:szCs w:val="24"/>
        </w:rPr>
        <w:t xml:space="preserve"> либо иным образом затрагивающих их права и свободы или права и свободы других лиц;</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блокирование персональных данных - временное прекращение сбора, систематизации, накопления, использования, распространения персональных данных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 в том числе их передачи;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 xml:space="preserve"> или в результате которых уничтожаются материальные носители персональных данных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обезличивание персональных данных - действия, в результате которых невозможно определить принадлежность персональных данных конкретному </w:t>
      </w:r>
      <w:r w:rsidR="00EA7C60">
        <w:rPr>
          <w:rFonts w:ascii="Times New Roman" w:eastAsia="Times New Roman" w:hAnsi="Times New Roman" w:cs="Times New Roman"/>
          <w:color w:val="000000"/>
          <w:sz w:val="24"/>
          <w:szCs w:val="24"/>
        </w:rPr>
        <w:t>субъекту</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 общедоступные персональные данные - персональные данные, доступ неограниченного круга лиц к которым предоставлен с согласия </w:t>
      </w:r>
      <w:r w:rsidR="00EA7C60">
        <w:rPr>
          <w:rFonts w:ascii="Times New Roman" w:eastAsia="Times New Roman" w:hAnsi="Times New Roman" w:cs="Times New Roman"/>
          <w:color w:val="000000"/>
          <w:sz w:val="24"/>
          <w:szCs w:val="24"/>
        </w:rPr>
        <w:t>субъекта</w:t>
      </w:r>
      <w:r w:rsidR="0073252A" w:rsidRPr="0073252A">
        <w:rPr>
          <w:rFonts w:ascii="Times New Roman" w:eastAsia="Times New Roman" w:hAnsi="Times New Roman" w:cs="Times New Roman"/>
          <w:color w:val="000000"/>
          <w:sz w:val="24"/>
          <w:szCs w:val="24"/>
        </w:rPr>
        <w:t xml:space="preserve"> или на которые в соответствии с федеральными законами не распространяется требование соблюдения конфиденциальности.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информация - сведения (сообщения, данные) независимо от формы их представления[2].</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995F48"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2.2. В состав персональных данных </w:t>
      </w:r>
      <w:r w:rsidR="00D739D6">
        <w:rPr>
          <w:rFonts w:ascii="Times New Roman" w:eastAsia="Times New Roman" w:hAnsi="Times New Roman" w:cs="Times New Roman"/>
          <w:color w:val="000000"/>
          <w:sz w:val="24"/>
          <w:szCs w:val="24"/>
        </w:rPr>
        <w:t xml:space="preserve">граждан или </w:t>
      </w:r>
      <w:r w:rsidR="0073252A" w:rsidRPr="0073252A">
        <w:rPr>
          <w:rFonts w:ascii="Times New Roman" w:eastAsia="Times New Roman" w:hAnsi="Times New Roman" w:cs="Times New Roman"/>
          <w:color w:val="000000"/>
          <w:sz w:val="24"/>
          <w:szCs w:val="24"/>
        </w:rPr>
        <w:t xml:space="preserve">работников </w:t>
      </w:r>
      <w:r w:rsidR="00D739D6">
        <w:rPr>
          <w:rFonts w:ascii="Times New Roman" w:eastAsia="Times New Roman" w:hAnsi="Times New Roman" w:cs="Times New Roman"/>
          <w:color w:val="000000"/>
          <w:sz w:val="24"/>
          <w:szCs w:val="24"/>
        </w:rPr>
        <w:t>фонда</w:t>
      </w:r>
      <w:r w:rsidR="00995F48">
        <w:rPr>
          <w:rFonts w:ascii="Times New Roman" w:eastAsia="Times New Roman" w:hAnsi="Times New Roman" w:cs="Times New Roman"/>
          <w:color w:val="000000"/>
          <w:sz w:val="24"/>
          <w:szCs w:val="24"/>
        </w:rPr>
        <w:t xml:space="preserve"> входят документы:</w:t>
      </w:r>
      <w:r w:rsidR="0073252A" w:rsidRPr="0073252A">
        <w:rPr>
          <w:rFonts w:ascii="Times New Roman" w:eastAsia="Times New Roman" w:hAnsi="Times New Roman" w:cs="Times New Roman"/>
          <w:color w:val="000000"/>
          <w:sz w:val="24"/>
          <w:szCs w:val="24"/>
        </w:rPr>
        <w:t xml:space="preserve"> </w:t>
      </w:r>
      <w:r w:rsidR="00EA7C60">
        <w:rPr>
          <w:rFonts w:ascii="Times New Roman" w:eastAsia="Times New Roman" w:hAnsi="Times New Roman" w:cs="Times New Roman"/>
          <w:color w:val="000000"/>
          <w:sz w:val="24"/>
          <w:szCs w:val="24"/>
        </w:rPr>
        <w:t xml:space="preserve">фамилия имя отчество (в т.ч. предыдущие); </w:t>
      </w:r>
    </w:p>
    <w:p w:rsidR="00995F48" w:rsidRDefault="00EA7C60"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дата рождения и место рождения; </w:t>
      </w:r>
    </w:p>
    <w:p w:rsidR="00995F48" w:rsidRDefault="00EA7C60"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паспортные данные или данные документа, удостоверяющего личность;</w:t>
      </w:r>
      <w:r w:rsidR="0073252A" w:rsidRPr="0073252A">
        <w:rPr>
          <w:rFonts w:ascii="Times New Roman" w:eastAsia="Times New Roman" w:hAnsi="Times New Roman" w:cs="Times New Roman"/>
          <w:color w:val="000000"/>
          <w:sz w:val="24"/>
          <w:szCs w:val="24"/>
        </w:rPr>
        <w:t xml:space="preserve"> </w:t>
      </w:r>
    </w:p>
    <w:p w:rsidR="00995F48"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гражданство;</w:t>
      </w:r>
    </w:p>
    <w:p w:rsidR="00995F48"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о</w:t>
      </w:r>
      <w:r w:rsidR="00995F48">
        <w:rPr>
          <w:rFonts w:ascii="Times New Roman" w:eastAsia="Times New Roman" w:hAnsi="Times New Roman" w:cs="Times New Roman"/>
          <w:color w:val="000000"/>
          <w:sz w:val="24"/>
          <w:szCs w:val="24"/>
        </w:rPr>
        <w:t>тношении к воинской обязанности и иные сведения военного билета и приписного удостоверения;</w:t>
      </w:r>
    </w:p>
    <w:p w:rsidR="00834AA7" w:rsidRDefault="00834AA7"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семейное положение и д</w:t>
      </w:r>
      <w:r w:rsidR="00834AA7">
        <w:rPr>
          <w:rFonts w:ascii="Times New Roman" w:eastAsia="Times New Roman" w:hAnsi="Times New Roman" w:cs="Times New Roman"/>
          <w:color w:val="000000"/>
          <w:sz w:val="24"/>
          <w:szCs w:val="24"/>
        </w:rPr>
        <w:t>анные о составе и членах семьи;</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данные документов</w:t>
      </w:r>
      <w:r w:rsidR="00834AA7">
        <w:rPr>
          <w:rFonts w:ascii="Times New Roman" w:eastAsia="Times New Roman" w:hAnsi="Times New Roman" w:cs="Times New Roman"/>
          <w:color w:val="000000"/>
          <w:sz w:val="24"/>
          <w:szCs w:val="24"/>
        </w:rPr>
        <w:t xml:space="preserve"> об инвалидности (при наличии);</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данные медицинского заключения (при необходимости);</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места жительства (</w:t>
      </w:r>
      <w:r w:rsidR="00834AA7">
        <w:rPr>
          <w:rFonts w:ascii="Times New Roman" w:eastAsia="Times New Roman" w:hAnsi="Times New Roman" w:cs="Times New Roman"/>
          <w:color w:val="000000"/>
          <w:sz w:val="24"/>
          <w:szCs w:val="24"/>
        </w:rPr>
        <w:t>про регистрации и фактической),</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дата регистрации по указанному месту жительства;</w:t>
      </w:r>
    </w:p>
    <w:p w:rsidR="00834AA7"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состоянии здоровья,</w:t>
      </w:r>
      <w:r w:rsidR="00D739D6">
        <w:rPr>
          <w:rFonts w:ascii="Times New Roman" w:eastAsia="Times New Roman" w:hAnsi="Times New Roman" w:cs="Times New Roman"/>
          <w:color w:val="000000"/>
          <w:sz w:val="24"/>
          <w:szCs w:val="24"/>
        </w:rPr>
        <w:t xml:space="preserve"> группы инвалидности</w:t>
      </w:r>
      <w:r w:rsidR="00834AA7">
        <w:rPr>
          <w:rFonts w:ascii="Times New Roman" w:eastAsia="Times New Roman" w:hAnsi="Times New Roman" w:cs="Times New Roman"/>
          <w:color w:val="000000"/>
          <w:sz w:val="24"/>
          <w:szCs w:val="24"/>
        </w:rPr>
        <w:t>;</w:t>
      </w:r>
    </w:p>
    <w:p w:rsidR="00834AA7" w:rsidRDefault="00834AA7"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данные </w:t>
      </w:r>
      <w:r w:rsidR="00995F48">
        <w:rPr>
          <w:rFonts w:ascii="Times New Roman" w:eastAsia="Times New Roman" w:hAnsi="Times New Roman" w:cs="Times New Roman"/>
          <w:color w:val="000000"/>
          <w:sz w:val="24"/>
          <w:szCs w:val="24"/>
        </w:rPr>
        <w:t>о предыдущих местах их работы, стаже работы и другие данные трудовой книжки и вкладыша к трудовой книжке</w:t>
      </w:r>
      <w:r>
        <w:rPr>
          <w:rFonts w:ascii="Times New Roman" w:eastAsia="Times New Roman" w:hAnsi="Times New Roman" w:cs="Times New Roman"/>
          <w:color w:val="000000"/>
          <w:sz w:val="24"/>
          <w:szCs w:val="24"/>
        </w:rPr>
        <w:t>;</w:t>
      </w:r>
    </w:p>
    <w:p w:rsidR="00834AA7" w:rsidRDefault="00834AA7"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трудовую книжку, </w:t>
      </w:r>
      <w:r w:rsidRPr="0073252A">
        <w:rPr>
          <w:rFonts w:ascii="Times New Roman" w:eastAsia="Times New Roman" w:hAnsi="Times New Roman" w:cs="Times New Roman"/>
          <w:color w:val="000000"/>
          <w:sz w:val="24"/>
          <w:szCs w:val="24"/>
        </w:rPr>
        <w:t>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о доходах и имущественном положении, в том числе о заработной плате, номер банковского счета/банковской заработной карты;</w:t>
      </w:r>
    </w:p>
    <w:p w:rsidR="00834AA7" w:rsidRDefault="00834AA7"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свидетельство о присвоении ИНН (при его наличии у работника)</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номер телефона (стационарный домашний и мобильный), а так же контактная информация на случай экстренных ситуаций;</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w:t>
      </w:r>
      <w:r w:rsidR="00834AA7">
        <w:rPr>
          <w:rFonts w:ascii="Times New Roman" w:eastAsia="Times New Roman" w:hAnsi="Times New Roman" w:cs="Times New Roman"/>
          <w:color w:val="000000"/>
          <w:sz w:val="24"/>
          <w:szCs w:val="24"/>
        </w:rPr>
        <w:t>рес электронной почты (личный);</w:t>
      </w:r>
    </w:p>
    <w:p w:rsidR="00834AA7"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данные страхового свидетельства государственного пенси</w:t>
      </w:r>
      <w:r w:rsidR="00834AA7">
        <w:rPr>
          <w:rFonts w:ascii="Times New Roman" w:eastAsia="Times New Roman" w:hAnsi="Times New Roman" w:cs="Times New Roman"/>
          <w:color w:val="000000"/>
          <w:sz w:val="24"/>
          <w:szCs w:val="24"/>
        </w:rPr>
        <w:t>онного страхования; фотографии;</w:t>
      </w:r>
    </w:p>
    <w:p w:rsidR="0073252A" w:rsidRPr="0073252A" w:rsidRDefault="00995F48"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видео – резюме.</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834AA7">
        <w:rPr>
          <w:rFonts w:ascii="Times New Roman" w:eastAsia="Times New Roman" w:hAnsi="Times New Roman" w:cs="Times New Roman"/>
          <w:color w:val="000000"/>
          <w:sz w:val="24"/>
          <w:szCs w:val="24"/>
        </w:rPr>
        <w:t>2.3.</w:t>
      </w:r>
      <w:r w:rsidR="0073252A" w:rsidRPr="0073252A">
        <w:rPr>
          <w:rFonts w:ascii="Times New Roman" w:eastAsia="Times New Roman" w:hAnsi="Times New Roman" w:cs="Times New Roman"/>
          <w:color w:val="000000"/>
          <w:sz w:val="24"/>
          <w:szCs w:val="24"/>
        </w:rPr>
        <w:t xml:space="preserve"> При оформлении работника в </w:t>
      </w:r>
      <w:r w:rsidR="00834AA7">
        <w:rPr>
          <w:rFonts w:ascii="Times New Roman" w:eastAsia="Times New Roman" w:hAnsi="Times New Roman" w:cs="Times New Roman"/>
          <w:color w:val="000000"/>
          <w:sz w:val="24"/>
          <w:szCs w:val="24"/>
        </w:rPr>
        <w:t>фонд,</w:t>
      </w:r>
      <w:r w:rsidR="0073252A" w:rsidRPr="0073252A">
        <w:rPr>
          <w:rFonts w:ascii="Times New Roman" w:eastAsia="Times New Roman" w:hAnsi="Times New Roman" w:cs="Times New Roman"/>
          <w:color w:val="000000"/>
          <w:sz w:val="24"/>
          <w:szCs w:val="24"/>
        </w:rPr>
        <w:t xml:space="preserve">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воинском учете;</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данные о приеме на работу;</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В дальнейшем в личную карточку вносятся: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переводах на другую работу;</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об аттестации;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повышении квалификации;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профессиональной переподготовке;</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наградах (поощрениях), почетных званиях;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об отпусках;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социальных гарантиях;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сведения о месте жительства и контактных телефонах.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4AA7">
        <w:rPr>
          <w:rFonts w:ascii="Times New Roman" w:eastAsia="Times New Roman" w:hAnsi="Times New Roman" w:cs="Times New Roman"/>
          <w:color w:val="000000"/>
          <w:sz w:val="24"/>
          <w:szCs w:val="24"/>
        </w:rPr>
        <w:t>2.4.</w:t>
      </w:r>
      <w:r w:rsidR="0073252A" w:rsidRPr="0073252A">
        <w:rPr>
          <w:rFonts w:ascii="Times New Roman" w:eastAsia="Times New Roman" w:hAnsi="Times New Roman" w:cs="Times New Roman"/>
          <w:color w:val="000000"/>
          <w:sz w:val="24"/>
          <w:szCs w:val="24"/>
        </w:rPr>
        <w:t xml:space="preserve"> В отделе кадров </w:t>
      </w:r>
      <w:r w:rsidR="00834AA7">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создаются и хранятся следующие группы документов, содержащие данные о работниках в единичном или сводном виде:</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4AA7">
        <w:rPr>
          <w:rFonts w:ascii="Times New Roman" w:eastAsia="Times New Roman" w:hAnsi="Times New Roman" w:cs="Times New Roman"/>
          <w:color w:val="000000"/>
          <w:sz w:val="24"/>
          <w:szCs w:val="24"/>
        </w:rPr>
        <w:t>2.4.1.</w:t>
      </w:r>
      <w:r w:rsidR="0073252A" w:rsidRPr="0073252A">
        <w:rPr>
          <w:rFonts w:ascii="Times New Roman" w:eastAsia="Times New Roman" w:hAnsi="Times New Roman" w:cs="Times New Roman"/>
          <w:color w:val="000000"/>
          <w:sz w:val="24"/>
          <w:szCs w:val="24"/>
        </w:rPr>
        <w:t xml:space="preserve">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sidR="00834AA7">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4AA7">
        <w:rPr>
          <w:rFonts w:ascii="Times New Roman" w:eastAsia="Times New Roman" w:hAnsi="Times New Roman" w:cs="Times New Roman"/>
          <w:color w:val="000000"/>
          <w:sz w:val="24"/>
          <w:szCs w:val="24"/>
        </w:rPr>
        <w:t xml:space="preserve">2.4.2. </w:t>
      </w:r>
      <w:r w:rsidR="0073252A" w:rsidRPr="0073252A">
        <w:rPr>
          <w:rFonts w:ascii="Times New Roman" w:eastAsia="Times New Roman" w:hAnsi="Times New Roman" w:cs="Times New Roman"/>
          <w:color w:val="000000"/>
          <w:sz w:val="24"/>
          <w:szCs w:val="24"/>
        </w:rPr>
        <w:t xml:space="preserve">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w:t>
      </w:r>
      <w:r w:rsidR="00834AA7">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документы по планированию, учету, анализу и отчетности в части работы с персоналом </w:t>
      </w:r>
      <w:r w:rsidR="00834AA7">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w:t>
      </w:r>
    </w:p>
    <w:p w:rsidR="00834AA7"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34AA7">
        <w:rPr>
          <w:rFonts w:ascii="Times New Roman" w:eastAsia="Times New Roman" w:hAnsi="Times New Roman" w:cs="Times New Roman"/>
          <w:color w:val="000000"/>
          <w:sz w:val="24"/>
          <w:szCs w:val="24"/>
        </w:rPr>
        <w:t>2.5.Перечень персональных данных физических лиц, не являющихся работниками фонда (клиентов, контрагентов, партнеров и иных физических лиц), определяются фондом в зависимости от характера правоотношений между БФ «Времена года» и субъектом персональных данных в соответствии с действующим законодательством.</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834AA7" w:rsidRDefault="0073252A" w:rsidP="00834AA7">
      <w:pPr>
        <w:spacing w:after="0" w:line="240" w:lineRule="auto"/>
        <w:jc w:val="center"/>
        <w:rPr>
          <w:rFonts w:ascii="Times New Roman" w:eastAsia="Times New Roman" w:hAnsi="Times New Roman" w:cs="Times New Roman"/>
          <w:b/>
          <w:color w:val="000000"/>
          <w:sz w:val="24"/>
          <w:szCs w:val="24"/>
        </w:rPr>
      </w:pPr>
      <w:r w:rsidRPr="00834AA7">
        <w:rPr>
          <w:rFonts w:ascii="Times New Roman" w:eastAsia="Times New Roman" w:hAnsi="Times New Roman" w:cs="Times New Roman"/>
          <w:b/>
          <w:color w:val="000000"/>
          <w:sz w:val="24"/>
          <w:szCs w:val="24"/>
        </w:rPr>
        <w:t>III. Сбор, обработка и защита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3.1. Порядок получения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E7B9F">
        <w:rPr>
          <w:rFonts w:ascii="Times New Roman" w:eastAsia="Times New Roman" w:hAnsi="Times New Roman" w:cs="Times New Roman"/>
          <w:color w:val="000000"/>
          <w:sz w:val="24"/>
          <w:szCs w:val="24"/>
        </w:rPr>
        <w:t>3.1.1. Все персональные данные, в зависимости от характера правоотношений между фондом и субъектом персональных данных</w:t>
      </w:r>
      <w:r w:rsidR="0073252A" w:rsidRPr="0073252A">
        <w:rPr>
          <w:rFonts w:ascii="Times New Roman" w:eastAsia="Times New Roman" w:hAnsi="Times New Roman" w:cs="Times New Roman"/>
          <w:color w:val="000000"/>
          <w:sz w:val="24"/>
          <w:szCs w:val="24"/>
        </w:rPr>
        <w:t xml:space="preserve"> следует получать у него самого. Если персональные данные возможно получить только у третьей стороны, то </w:t>
      </w:r>
      <w:r w:rsidR="00AE7B9F">
        <w:rPr>
          <w:rFonts w:ascii="Times New Roman" w:eastAsia="Times New Roman" w:hAnsi="Times New Roman" w:cs="Times New Roman"/>
          <w:color w:val="000000"/>
          <w:sz w:val="24"/>
          <w:szCs w:val="24"/>
        </w:rPr>
        <w:t>в зависимости от характера правоотношений между фондом и субъектом персональных данных, физическое лицо должно</w:t>
      </w:r>
      <w:r w:rsidR="0073252A" w:rsidRPr="0073252A">
        <w:rPr>
          <w:rFonts w:ascii="Times New Roman" w:eastAsia="Times New Roman" w:hAnsi="Times New Roman" w:cs="Times New Roman"/>
          <w:color w:val="000000"/>
          <w:sz w:val="24"/>
          <w:szCs w:val="24"/>
        </w:rPr>
        <w:t xml:space="preserve"> быть уведомлен</w:t>
      </w:r>
      <w:r w:rsidR="00AE7B9F">
        <w:rPr>
          <w:rFonts w:ascii="Times New Roman" w:eastAsia="Times New Roman" w:hAnsi="Times New Roman" w:cs="Times New Roman"/>
          <w:color w:val="000000"/>
          <w:sz w:val="24"/>
          <w:szCs w:val="24"/>
        </w:rPr>
        <w:t>о</w:t>
      </w:r>
      <w:r w:rsidR="0073252A" w:rsidRPr="0073252A">
        <w:rPr>
          <w:rFonts w:ascii="Times New Roman" w:eastAsia="Times New Roman" w:hAnsi="Times New Roman" w:cs="Times New Roman"/>
          <w:color w:val="000000"/>
          <w:sz w:val="24"/>
          <w:szCs w:val="24"/>
        </w:rPr>
        <w:t xml:space="preserve"> об этом заранее и от него должно быть получено письменное согласие. Должностное лицо </w:t>
      </w:r>
      <w:r w:rsidR="00AE7B9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должно сообщить </w:t>
      </w:r>
      <w:r w:rsidR="00AE7B9F">
        <w:rPr>
          <w:rFonts w:ascii="Times New Roman" w:eastAsia="Times New Roman" w:hAnsi="Times New Roman" w:cs="Times New Roman"/>
          <w:color w:val="000000"/>
          <w:sz w:val="24"/>
          <w:szCs w:val="24"/>
        </w:rPr>
        <w:t>субъекту</w:t>
      </w:r>
      <w:r w:rsidR="0073252A" w:rsidRPr="0073252A">
        <w:rPr>
          <w:rFonts w:ascii="Times New Roman" w:eastAsia="Times New Roman" w:hAnsi="Times New Roman" w:cs="Times New Roman"/>
          <w:color w:val="000000"/>
          <w:sz w:val="24"/>
          <w:szCs w:val="24"/>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w:t>
      </w:r>
      <w:r w:rsidR="00AE7B9F">
        <w:rPr>
          <w:rFonts w:ascii="Times New Roman" w:eastAsia="Times New Roman" w:hAnsi="Times New Roman" w:cs="Times New Roman"/>
          <w:color w:val="000000"/>
          <w:sz w:val="24"/>
          <w:szCs w:val="24"/>
        </w:rPr>
        <w:t xml:space="preserve"> и последствиях отказа субъекта</w:t>
      </w:r>
      <w:r w:rsidR="0073252A" w:rsidRPr="0073252A">
        <w:rPr>
          <w:rFonts w:ascii="Times New Roman" w:eastAsia="Times New Roman" w:hAnsi="Times New Roman" w:cs="Times New Roman"/>
          <w:color w:val="000000"/>
          <w:sz w:val="24"/>
          <w:szCs w:val="24"/>
        </w:rPr>
        <w:t xml:space="preserve"> дать письме</w:t>
      </w:r>
      <w:r w:rsidR="00AE7B9F">
        <w:rPr>
          <w:rFonts w:ascii="Times New Roman" w:eastAsia="Times New Roman" w:hAnsi="Times New Roman" w:cs="Times New Roman"/>
          <w:color w:val="000000"/>
          <w:sz w:val="24"/>
          <w:szCs w:val="24"/>
        </w:rPr>
        <w:t>нное согласие на их получение</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73252A" w:rsidRPr="0073252A">
        <w:rPr>
          <w:rFonts w:ascii="Times New Roman" w:eastAsia="Times New Roman" w:hAnsi="Times New Roman" w:cs="Times New Roman"/>
          <w:color w:val="000000"/>
          <w:sz w:val="24"/>
          <w:szCs w:val="24"/>
        </w:rPr>
        <w:t xml:space="preserve">3.1.2. </w:t>
      </w:r>
      <w:r w:rsidR="00AE7B9F">
        <w:rPr>
          <w:rFonts w:ascii="Times New Roman" w:eastAsia="Times New Roman" w:hAnsi="Times New Roman" w:cs="Times New Roman"/>
          <w:color w:val="000000"/>
          <w:sz w:val="24"/>
          <w:szCs w:val="24"/>
        </w:rPr>
        <w:t>Фонд</w:t>
      </w:r>
      <w:r w:rsidR="0073252A" w:rsidRPr="0073252A">
        <w:rPr>
          <w:rFonts w:ascii="Times New Roman" w:eastAsia="Times New Roman" w:hAnsi="Times New Roman" w:cs="Times New Roman"/>
          <w:color w:val="000000"/>
          <w:sz w:val="24"/>
          <w:szCs w:val="24"/>
        </w:rPr>
        <w:t xml:space="preserve"> не имеет права получать и обрабатывать персональные данные </w:t>
      </w:r>
      <w:r w:rsidR="00AE7B9F">
        <w:rPr>
          <w:rFonts w:ascii="Times New Roman" w:eastAsia="Times New Roman" w:hAnsi="Times New Roman" w:cs="Times New Roman"/>
          <w:color w:val="000000"/>
          <w:sz w:val="24"/>
          <w:szCs w:val="24"/>
        </w:rPr>
        <w:t>физического лица</w:t>
      </w:r>
      <w:r w:rsidR="0073252A" w:rsidRPr="0073252A">
        <w:rPr>
          <w:rFonts w:ascii="Times New Roman" w:eastAsia="Times New Roman" w:hAnsi="Times New Roman" w:cs="Times New Roman"/>
          <w:color w:val="000000"/>
          <w:sz w:val="24"/>
          <w:szCs w:val="24"/>
        </w:rPr>
        <w:t xml:space="preserve"> </w:t>
      </w:r>
      <w:r w:rsidR="00834AA7">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о его расовой, национальной принадлежности, политических взглядах, религиозных или философски</w:t>
      </w:r>
      <w:r w:rsidR="00AE7B9F">
        <w:rPr>
          <w:rFonts w:ascii="Times New Roman" w:eastAsia="Times New Roman" w:hAnsi="Times New Roman" w:cs="Times New Roman"/>
          <w:color w:val="000000"/>
          <w:sz w:val="24"/>
          <w:szCs w:val="24"/>
        </w:rPr>
        <w:t>х убеждениях</w:t>
      </w:r>
      <w:r w:rsidR="0073252A" w:rsidRPr="0073252A">
        <w:rPr>
          <w:rFonts w:ascii="Times New Roman" w:eastAsia="Times New Roman" w:hAnsi="Times New Roman" w:cs="Times New Roman"/>
          <w:color w:val="000000"/>
          <w:sz w:val="24"/>
          <w:szCs w:val="24"/>
        </w:rPr>
        <w:t>,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w:t>
      </w:r>
      <w:r w:rsidR="00AE7B9F">
        <w:rPr>
          <w:rFonts w:ascii="Times New Roman" w:eastAsia="Times New Roman" w:hAnsi="Times New Roman" w:cs="Times New Roman"/>
          <w:color w:val="000000"/>
          <w:sz w:val="24"/>
          <w:szCs w:val="24"/>
        </w:rPr>
        <w:t>ко с его письменного согласия</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Обработка указанных персональных данных</w:t>
      </w:r>
      <w:r w:rsidR="00AE7B9F">
        <w:rPr>
          <w:rFonts w:ascii="Times New Roman" w:eastAsia="Times New Roman" w:hAnsi="Times New Roman" w:cs="Times New Roman"/>
          <w:color w:val="000000"/>
          <w:sz w:val="24"/>
          <w:szCs w:val="24"/>
        </w:rPr>
        <w:t>,</w:t>
      </w:r>
      <w:r w:rsidR="0073252A" w:rsidRPr="0073252A">
        <w:rPr>
          <w:rFonts w:ascii="Times New Roman" w:eastAsia="Times New Roman" w:hAnsi="Times New Roman" w:cs="Times New Roman"/>
          <w:color w:val="000000"/>
          <w:sz w:val="24"/>
          <w:szCs w:val="24"/>
        </w:rPr>
        <w:t xml:space="preserve"> </w:t>
      </w:r>
      <w:r w:rsidR="00AE7B9F">
        <w:rPr>
          <w:rFonts w:ascii="Times New Roman" w:eastAsia="Times New Roman" w:hAnsi="Times New Roman" w:cs="Times New Roman"/>
          <w:color w:val="000000"/>
          <w:sz w:val="24"/>
          <w:szCs w:val="24"/>
        </w:rPr>
        <w:t>в зависимости от характера правоотношений между фондом и субъектом персональных данных,</w:t>
      </w:r>
      <w:r w:rsidR="00AE7B9F" w:rsidRPr="0073252A">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возможна только с их согласия либо без их согласия в следующих случаях: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персональные данные являются общедоступными</w:t>
      </w:r>
      <w:r w:rsidR="00AE7B9F">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по требованию полномочных государственных органов в случаях, предус</w:t>
      </w:r>
      <w:r w:rsidR="00AE7B9F">
        <w:rPr>
          <w:rFonts w:ascii="Times New Roman" w:eastAsia="Times New Roman" w:hAnsi="Times New Roman" w:cs="Times New Roman"/>
          <w:color w:val="000000"/>
          <w:sz w:val="24"/>
          <w:szCs w:val="24"/>
        </w:rPr>
        <w:t>мотренных федеральным законом</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3.1.3. Работодатель вправе обрабатывать персональные данные работников только с их письменного согласия.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3.1.4. Письменное согласие работника на обработку своих персональных данных должно включать в себя: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наименование (фамилию, имя, отчество) и адрес оператора, получающего согласие субъекта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цель обработки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перечень персональных данных, на обработку которых дается согласие субъекта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срок, в течение которого действует согласие, а также порядок его отзыва.</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Форма заявления о согласии работника на обработку персональных данных см. в приложении 1 к настоящему Положению.</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3.1.5. Согласие работника не требуется в следующих случаях: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2) обработка персональных данных осуществляется в целях исполнения трудового договора;</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3.2. Порядок обработки, передачи и хранения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3.2.1. Работник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предоставляет работнику отдела кадров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достоверные сведения о себе. Работник отдела кадров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проверяет достоверность сведений, сверяя данные, предоставленные работником, с имеющимися у работника документами.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3.2.2. В соответствии со ст. 86, гл. 14 ТК РФ в целях обеспечения прав и свобод человека и гражданина генеральный директор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(Работодатель) и его представители </w:t>
      </w:r>
      <w:r w:rsidR="0073252A" w:rsidRPr="0073252A">
        <w:rPr>
          <w:rFonts w:ascii="Times New Roman" w:eastAsia="Times New Roman" w:hAnsi="Times New Roman" w:cs="Times New Roman"/>
          <w:color w:val="000000"/>
          <w:sz w:val="24"/>
          <w:szCs w:val="24"/>
        </w:rPr>
        <w:lastRenderedPageBreak/>
        <w:t>при обработке персональных данных работника должны соблюдать следующие общие требования: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w:t>
      </w:r>
      <w:r w:rsidR="00AE7B9F">
        <w:rPr>
          <w:rFonts w:ascii="Times New Roman" w:eastAsia="Times New Roman" w:hAnsi="Times New Roman" w:cs="Times New Roman"/>
          <w:color w:val="000000"/>
          <w:sz w:val="24"/>
          <w:szCs w:val="24"/>
        </w:rPr>
        <w:t>имущества</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w:t>
      </w:r>
      <w:r w:rsidR="00AE7B9F">
        <w:rPr>
          <w:rFonts w:ascii="Times New Roman" w:eastAsia="Times New Roman" w:hAnsi="Times New Roman" w:cs="Times New Roman"/>
          <w:color w:val="000000"/>
          <w:sz w:val="24"/>
          <w:szCs w:val="24"/>
        </w:rPr>
        <w:t>и иными федеральными законами</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w:t>
      </w:r>
      <w:r w:rsidR="00AE7B9F">
        <w:rPr>
          <w:rFonts w:ascii="Times New Roman" w:eastAsia="Times New Roman" w:hAnsi="Times New Roman" w:cs="Times New Roman"/>
          <w:color w:val="000000"/>
          <w:sz w:val="24"/>
          <w:szCs w:val="24"/>
        </w:rPr>
        <w:t>ки или электронного получения</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w:t>
      </w:r>
      <w:r w:rsidR="00AE7B9F">
        <w:rPr>
          <w:rFonts w:ascii="Times New Roman" w:eastAsia="Times New Roman" w:hAnsi="Times New Roman" w:cs="Times New Roman"/>
          <w:color w:val="000000"/>
          <w:sz w:val="24"/>
          <w:szCs w:val="24"/>
        </w:rPr>
        <w:t>овленном федеральным законом</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3.2.2.5.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w:t>
      </w:r>
      <w:r w:rsidR="00AE7B9F">
        <w:rPr>
          <w:rFonts w:ascii="Times New Roman" w:eastAsia="Times New Roman" w:hAnsi="Times New Roman" w:cs="Times New Roman"/>
          <w:color w:val="000000"/>
          <w:sz w:val="24"/>
          <w:szCs w:val="24"/>
        </w:rPr>
        <w:t xml:space="preserve"> обязанностях в этой области</w:t>
      </w:r>
      <w:r w:rsidR="0073252A" w:rsidRPr="0073252A">
        <w:rPr>
          <w:rFonts w:ascii="Times New Roman" w:eastAsia="Times New Roman" w:hAnsi="Times New Roman" w:cs="Times New Roman"/>
          <w:color w:val="000000"/>
          <w:sz w:val="24"/>
          <w:szCs w:val="24"/>
        </w:rPr>
        <w:t>.</w:t>
      </w:r>
    </w:p>
    <w:p w:rsid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3.2.2.6. Во всех случаях отказ работника от своих прав на сохранение и</w:t>
      </w:r>
      <w:r w:rsidR="00AE7B9F">
        <w:rPr>
          <w:rFonts w:ascii="Times New Roman" w:eastAsia="Times New Roman" w:hAnsi="Times New Roman" w:cs="Times New Roman"/>
          <w:color w:val="000000"/>
          <w:sz w:val="24"/>
          <w:szCs w:val="24"/>
        </w:rPr>
        <w:t xml:space="preserve"> защиту тайны недействителен</w:t>
      </w:r>
      <w:r w:rsidR="0073252A" w:rsidRPr="0073252A">
        <w:rPr>
          <w:rFonts w:ascii="Times New Roman" w:eastAsia="Times New Roman" w:hAnsi="Times New Roman" w:cs="Times New Roman"/>
          <w:color w:val="000000"/>
          <w:sz w:val="24"/>
          <w:szCs w:val="24"/>
        </w:rPr>
        <w:t>.</w:t>
      </w:r>
    </w:p>
    <w:p w:rsidR="00AE7B9F" w:rsidRPr="0073252A" w:rsidRDefault="00AE7B9F" w:rsidP="0073252A">
      <w:pPr>
        <w:spacing w:after="0" w:line="240" w:lineRule="auto"/>
        <w:jc w:val="both"/>
        <w:rPr>
          <w:rFonts w:ascii="Times New Roman" w:eastAsia="Times New Roman" w:hAnsi="Times New Roman" w:cs="Times New Roman"/>
          <w:color w:val="000000"/>
          <w:sz w:val="24"/>
          <w:szCs w:val="24"/>
        </w:rPr>
      </w:pPr>
    </w:p>
    <w:p w:rsidR="0073252A" w:rsidRPr="00A07B6F" w:rsidRDefault="0073252A" w:rsidP="00A07B6F">
      <w:pPr>
        <w:spacing w:after="0" w:line="240" w:lineRule="auto"/>
        <w:jc w:val="center"/>
        <w:rPr>
          <w:rFonts w:ascii="Times New Roman" w:eastAsia="Times New Roman" w:hAnsi="Times New Roman" w:cs="Times New Roman"/>
          <w:b/>
          <w:color w:val="000000"/>
          <w:sz w:val="24"/>
          <w:szCs w:val="24"/>
        </w:rPr>
      </w:pPr>
      <w:r w:rsidRPr="00A07B6F">
        <w:rPr>
          <w:rFonts w:ascii="Times New Roman" w:eastAsia="Times New Roman" w:hAnsi="Times New Roman" w:cs="Times New Roman"/>
          <w:b/>
          <w:color w:val="000000"/>
          <w:sz w:val="24"/>
          <w:szCs w:val="24"/>
        </w:rPr>
        <w:t>IV. Передача и хранение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 При передаче персональных данных работника Работодатель должен со</w:t>
      </w:r>
      <w:r w:rsidR="00A07B6F">
        <w:rPr>
          <w:rFonts w:ascii="Times New Roman" w:eastAsia="Times New Roman" w:hAnsi="Times New Roman" w:cs="Times New Roman"/>
          <w:color w:val="000000"/>
          <w:sz w:val="24"/>
          <w:szCs w:val="24"/>
        </w:rPr>
        <w:t>блюдать следующие требования</w:t>
      </w:r>
      <w:r w:rsidR="0073252A" w:rsidRPr="0073252A">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4.1.4. Осуществлять передачу персональных данных работников в пределах Организации в соответствии с настоящим Положением.</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73252A" w:rsidRPr="0073252A">
        <w:rPr>
          <w:rFonts w:ascii="Times New Roman" w:eastAsia="Times New Roman" w:hAnsi="Times New Roman" w:cs="Times New Roman"/>
          <w:color w:val="000000"/>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4.2. Хранение и использование персональных данных работников</w:t>
      </w:r>
      <w:r w:rsidR="00AE7B9F">
        <w:rPr>
          <w:rFonts w:ascii="Times New Roman" w:eastAsia="Times New Roman" w:hAnsi="Times New Roman" w:cs="Times New Roman"/>
          <w:color w:val="000000"/>
          <w:sz w:val="24"/>
          <w:szCs w:val="24"/>
        </w:rPr>
        <w:t>;</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4.2.1. Персональные данные работников обрабатываются и хранятся в отделе кадров.</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наименование (фамилия, имя, отчество) и адрес оператора или его представителя;</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цель обработки персональных данных и ее правовое основание;</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предполагаемые пользователи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установленные настоящим Федеральным законом права субъекта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p>
    <w:p w:rsidR="0073252A" w:rsidRPr="00A07B6F" w:rsidRDefault="0073252A" w:rsidP="00A07B6F">
      <w:pPr>
        <w:spacing w:after="0" w:line="240" w:lineRule="auto"/>
        <w:jc w:val="center"/>
        <w:rPr>
          <w:rFonts w:ascii="Times New Roman" w:eastAsia="Times New Roman" w:hAnsi="Times New Roman" w:cs="Times New Roman"/>
          <w:b/>
          <w:color w:val="000000"/>
          <w:sz w:val="24"/>
          <w:szCs w:val="24"/>
        </w:rPr>
      </w:pPr>
      <w:r w:rsidRPr="00A07B6F">
        <w:rPr>
          <w:rFonts w:ascii="Times New Roman" w:eastAsia="Times New Roman" w:hAnsi="Times New Roman" w:cs="Times New Roman"/>
          <w:b/>
          <w:color w:val="000000"/>
          <w:sz w:val="24"/>
          <w:szCs w:val="24"/>
        </w:rPr>
        <w:t>V. Доступ к персональным данным работников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5.1. Право доступа к персональным данным работников имеют:</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xml:space="preserve">- генеральный директор </w:t>
      </w:r>
      <w:r w:rsidR="00AE7B9F">
        <w:rPr>
          <w:rFonts w:ascii="Times New Roman" w:eastAsia="Times New Roman" w:hAnsi="Times New Roman" w:cs="Times New Roman"/>
          <w:color w:val="000000"/>
          <w:sz w:val="24"/>
          <w:szCs w:val="24"/>
        </w:rPr>
        <w:t>фонда</w:t>
      </w:r>
      <w:r w:rsidRPr="0073252A">
        <w:rPr>
          <w:rFonts w:ascii="Times New Roman" w:eastAsia="Times New Roman" w:hAnsi="Times New Roman" w:cs="Times New Roman"/>
          <w:color w:val="000000"/>
          <w:sz w:val="24"/>
          <w:szCs w:val="24"/>
        </w:rPr>
        <w:t>;</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сотрудники отдела кадров;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сотрудники бухгалтерии;</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начальник отдела экономической безопасности (информация о фактическом месте проживания и контактные телефоны работников);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сотрудники секретариата (информация о фактическом месте проживания и контактные телефоны работников);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начальник отдела внутреннего контроля (доступ к персональным данным работников в ходе плановых проверок);</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5.2. Работник Организации имеет право:</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5.2.3. Получать от Работодателя</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сведения о лицах, которые имеют доступ к персональным данным или которым может быть предоставлен такой доступ;</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перечень обрабатываемых персональных данных и источник их получения;</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сроки обработки персональных данных, в том числе сроки их хранения;</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lastRenderedPageBreak/>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5.4. Передача информации третьей стороне возможна только при письменном согласии работников.</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AE7B9F" w:rsidRDefault="0073252A" w:rsidP="00AE7B9F">
      <w:pPr>
        <w:spacing w:after="0" w:line="240" w:lineRule="auto"/>
        <w:jc w:val="center"/>
        <w:rPr>
          <w:rFonts w:ascii="Times New Roman" w:eastAsia="Times New Roman" w:hAnsi="Times New Roman" w:cs="Times New Roman"/>
          <w:b/>
          <w:color w:val="000000"/>
          <w:sz w:val="24"/>
          <w:szCs w:val="24"/>
        </w:rPr>
      </w:pPr>
      <w:r w:rsidRPr="00AE7B9F">
        <w:rPr>
          <w:rFonts w:ascii="Times New Roman" w:eastAsia="Times New Roman" w:hAnsi="Times New Roman" w:cs="Times New Roman"/>
          <w:b/>
          <w:color w:val="000000"/>
          <w:sz w:val="24"/>
          <w:szCs w:val="24"/>
        </w:rPr>
        <w:t>VI. Ответственность за нарушение норм, регулирующих обработку и защиту персональных данных</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6.1. Работники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73252A" w:rsidRPr="0073252A" w:rsidRDefault="00EC12BE" w:rsidP="007325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73252A" w:rsidRPr="0073252A">
        <w:rPr>
          <w:rFonts w:ascii="Times New Roman" w:eastAsia="Times New Roman" w:hAnsi="Times New Roman" w:cs="Times New Roman"/>
          <w:color w:val="000000"/>
          <w:sz w:val="24"/>
          <w:szCs w:val="24"/>
        </w:rPr>
        <w:t xml:space="preserve">6.2. Генеральный директор </w:t>
      </w:r>
      <w:r w:rsidR="00A07B6F">
        <w:rPr>
          <w:rFonts w:ascii="Times New Roman" w:eastAsia="Times New Roman" w:hAnsi="Times New Roman" w:cs="Times New Roman"/>
          <w:color w:val="000000"/>
          <w:sz w:val="24"/>
          <w:szCs w:val="24"/>
        </w:rPr>
        <w:t>фонда</w:t>
      </w:r>
      <w:r w:rsidR="0073252A" w:rsidRPr="0073252A">
        <w:rPr>
          <w:rFonts w:ascii="Times New Roman" w:eastAsia="Times New Roman" w:hAnsi="Times New Roman" w:cs="Times New Roman"/>
          <w:color w:val="000000"/>
          <w:sz w:val="24"/>
          <w:szCs w:val="24"/>
        </w:rPr>
        <w:t xml:space="preserve">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EC12BE" w:rsidRDefault="0073252A" w:rsidP="00EC12BE">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EC12BE" w:rsidRDefault="00EC12BE" w:rsidP="00EC12BE">
      <w:pPr>
        <w:spacing w:after="0" w:line="240" w:lineRule="auto"/>
        <w:jc w:val="both"/>
        <w:rPr>
          <w:rFonts w:ascii="Times New Roman" w:eastAsia="Times New Roman" w:hAnsi="Times New Roman" w:cs="Times New Roman"/>
          <w:color w:val="000000"/>
          <w:sz w:val="24"/>
          <w:szCs w:val="24"/>
        </w:rPr>
      </w:pPr>
    </w:p>
    <w:p w:rsidR="00EC12BE" w:rsidRDefault="00EC12BE" w:rsidP="00EC12BE">
      <w:pPr>
        <w:spacing w:after="0" w:line="240" w:lineRule="auto"/>
        <w:jc w:val="both"/>
        <w:rPr>
          <w:rFonts w:ascii="Times New Roman" w:eastAsia="Times New Roman" w:hAnsi="Times New Roman" w:cs="Times New Roman"/>
          <w:color w:val="000000"/>
          <w:sz w:val="24"/>
          <w:szCs w:val="24"/>
        </w:rPr>
      </w:pPr>
    </w:p>
    <w:p w:rsidR="00EC12BE" w:rsidRDefault="00EC12BE" w:rsidP="00EC12BE">
      <w:pPr>
        <w:spacing w:after="0" w:line="240" w:lineRule="auto"/>
        <w:jc w:val="both"/>
        <w:rPr>
          <w:rFonts w:ascii="Times New Roman" w:eastAsia="Times New Roman" w:hAnsi="Times New Roman" w:cs="Times New Roman"/>
          <w:color w:val="000000"/>
          <w:sz w:val="24"/>
          <w:szCs w:val="24"/>
        </w:rPr>
      </w:pPr>
    </w:p>
    <w:p w:rsidR="00EC12BE" w:rsidRDefault="00EC12BE" w:rsidP="00EC12BE">
      <w:pPr>
        <w:spacing w:after="0" w:line="240" w:lineRule="auto"/>
        <w:jc w:val="both"/>
        <w:rPr>
          <w:rFonts w:ascii="Times New Roman" w:eastAsia="Times New Roman" w:hAnsi="Times New Roman" w:cs="Times New Roman"/>
          <w:color w:val="000000"/>
          <w:sz w:val="24"/>
          <w:szCs w:val="24"/>
        </w:rPr>
      </w:pPr>
    </w:p>
    <w:p w:rsidR="00EC12BE" w:rsidRPr="0073252A" w:rsidRDefault="00AD2D8F" w:rsidP="00EC12B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154.35pt;height:.75pt" o:hrpct="330" o:hralign="center" o:hrstd="t" o:hr="t" fillcolor="#a0a0a0" stroked="f"/>
        </w:pic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 w:name="_ftn1"/>
      <w:bookmarkEnd w:id="1"/>
      <w:r w:rsidRPr="0073252A">
        <w:rPr>
          <w:rFonts w:ascii="Times New Roman" w:eastAsia="Times New Roman" w:hAnsi="Times New Roman" w:cs="Times New Roman"/>
          <w:color w:val="000000"/>
          <w:sz w:val="24"/>
          <w:szCs w:val="24"/>
        </w:rPr>
        <w:t> </w:t>
      </w:r>
      <w:r w:rsidRPr="00401700">
        <w:rPr>
          <w:rFonts w:ascii="Times New Roman" w:eastAsia="Times New Roman" w:hAnsi="Times New Roman" w:cs="Times New Roman"/>
          <w:b/>
          <w:color w:val="000000"/>
          <w:sz w:val="20"/>
          <w:szCs w:val="20"/>
        </w:rPr>
        <w:t>Федеральный закон от 27 июля 2006 г. № 152-ФЗ  «О персональных данных»: глава 1, ст. 3.</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2" w:name="_ftn2"/>
      <w:bookmarkEnd w:id="2"/>
      <w:r w:rsidRPr="00401700">
        <w:rPr>
          <w:rFonts w:ascii="Times New Roman" w:eastAsia="Times New Roman" w:hAnsi="Times New Roman" w:cs="Times New Roman"/>
          <w:b/>
          <w:color w:val="000000"/>
          <w:sz w:val="20"/>
          <w:szCs w:val="20"/>
        </w:rPr>
        <w:t>Федеральный закон от 27.07.2006 №149-ФЗ «Об информации, информационных технологиях и о защите информации», ст. 2.</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r w:rsidRPr="00401700">
        <w:rPr>
          <w:rFonts w:ascii="Times New Roman" w:eastAsia="Times New Roman" w:hAnsi="Times New Roman" w:cs="Times New Roman"/>
          <w:b/>
          <w:color w:val="000000"/>
          <w:sz w:val="20"/>
          <w:szCs w:val="20"/>
        </w:rPr>
        <w:t> </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3" w:name="_ftn3"/>
      <w:bookmarkEnd w:id="3"/>
      <w:r w:rsidRPr="00401700">
        <w:rPr>
          <w:rFonts w:ascii="Times New Roman" w:eastAsia="Times New Roman" w:hAnsi="Times New Roman" w:cs="Times New Roman"/>
          <w:b/>
          <w:color w:val="000000"/>
          <w:sz w:val="20"/>
          <w:szCs w:val="20"/>
        </w:rPr>
        <w:t> В законодательно определенных случаях может предусматриваться необходимость предъявления при заключении трудового договора дополнительных документов.</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4" w:name="_ftn4"/>
      <w:bookmarkEnd w:id="4"/>
      <w:r w:rsidRPr="00401700">
        <w:rPr>
          <w:rFonts w:ascii="Times New Roman" w:eastAsia="Times New Roman" w:hAnsi="Times New Roman" w:cs="Times New Roman"/>
          <w:b/>
          <w:color w:val="000000"/>
          <w:sz w:val="20"/>
          <w:szCs w:val="20"/>
        </w:rPr>
        <w:t> ТК РФ, гл. 14, ст. 86, п. 3.</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5" w:name="_ftn5"/>
      <w:bookmarkEnd w:id="5"/>
      <w:r w:rsidRPr="00401700">
        <w:rPr>
          <w:rFonts w:ascii="Times New Roman" w:eastAsia="Times New Roman" w:hAnsi="Times New Roman" w:cs="Times New Roman"/>
          <w:b/>
          <w:color w:val="000000"/>
          <w:sz w:val="20"/>
          <w:szCs w:val="20"/>
        </w:rPr>
        <w:t> ТК РФ, гл. 14, ст. 86, п. 4.</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6" w:name="_ftn6"/>
      <w:bookmarkEnd w:id="6"/>
      <w:r w:rsidRPr="00401700">
        <w:rPr>
          <w:rFonts w:ascii="Times New Roman" w:eastAsia="Times New Roman" w:hAnsi="Times New Roman" w:cs="Times New Roman"/>
          <w:b/>
          <w:color w:val="000000"/>
          <w:sz w:val="20"/>
          <w:szCs w:val="20"/>
        </w:rPr>
        <w:t> ТК РФ, гл. 14, ст. 86, п. 5.</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7" w:name="_ftn7"/>
      <w:bookmarkEnd w:id="7"/>
      <w:r w:rsidRPr="00401700">
        <w:rPr>
          <w:rFonts w:ascii="Times New Roman" w:eastAsia="Times New Roman" w:hAnsi="Times New Roman" w:cs="Times New Roman"/>
          <w:b/>
          <w:color w:val="000000"/>
          <w:sz w:val="20"/>
          <w:szCs w:val="20"/>
        </w:rPr>
        <w:t> ТК РФ, гл. 14, ст. 86, п. 1.</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8" w:name="_ftn8"/>
      <w:bookmarkEnd w:id="8"/>
      <w:r w:rsidRPr="00401700">
        <w:rPr>
          <w:rFonts w:ascii="Times New Roman" w:eastAsia="Times New Roman" w:hAnsi="Times New Roman" w:cs="Times New Roman"/>
          <w:b/>
          <w:color w:val="000000"/>
          <w:sz w:val="20"/>
          <w:szCs w:val="20"/>
        </w:rPr>
        <w:t> ТК РФ, гл. 14, ст. 86, п. 2.</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9" w:name="_ftn9"/>
      <w:bookmarkEnd w:id="9"/>
      <w:r w:rsidRPr="00401700">
        <w:rPr>
          <w:rFonts w:ascii="Times New Roman" w:eastAsia="Times New Roman" w:hAnsi="Times New Roman" w:cs="Times New Roman"/>
          <w:b/>
          <w:color w:val="000000"/>
          <w:sz w:val="20"/>
          <w:szCs w:val="20"/>
        </w:rPr>
        <w:t> ТК РФ, гл. 14, ст. 86, п. 6.</w:t>
      </w:r>
    </w:p>
    <w:p w:rsidR="00EC12BE" w:rsidRPr="00401700" w:rsidRDefault="00401700" w:rsidP="00EC12BE">
      <w:pPr>
        <w:spacing w:after="0" w:line="240" w:lineRule="auto"/>
        <w:jc w:val="both"/>
        <w:rPr>
          <w:rFonts w:ascii="Times New Roman" w:eastAsia="Times New Roman" w:hAnsi="Times New Roman" w:cs="Times New Roman"/>
          <w:b/>
          <w:color w:val="000000"/>
          <w:sz w:val="20"/>
          <w:szCs w:val="20"/>
        </w:rPr>
      </w:pPr>
      <w:bookmarkStart w:id="10" w:name="_ftn10"/>
      <w:bookmarkEnd w:id="10"/>
      <w:r>
        <w:rPr>
          <w:rFonts w:ascii="Times New Roman" w:eastAsia="Times New Roman" w:hAnsi="Times New Roman" w:cs="Times New Roman"/>
          <w:b/>
          <w:color w:val="000000"/>
          <w:sz w:val="20"/>
          <w:szCs w:val="20"/>
        </w:rPr>
        <w:t xml:space="preserve"> </w:t>
      </w:r>
      <w:r w:rsidR="00EC12BE" w:rsidRPr="00401700">
        <w:rPr>
          <w:rFonts w:ascii="Times New Roman" w:eastAsia="Times New Roman" w:hAnsi="Times New Roman" w:cs="Times New Roman"/>
          <w:b/>
          <w:color w:val="000000"/>
          <w:sz w:val="20"/>
          <w:szCs w:val="20"/>
        </w:rPr>
        <w:t>ТК РФ, гл. 14, ст. 86, п. 7.</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1" w:name="_ftn11"/>
      <w:bookmarkEnd w:id="11"/>
      <w:r w:rsidRPr="00401700">
        <w:rPr>
          <w:rFonts w:ascii="Times New Roman" w:eastAsia="Times New Roman" w:hAnsi="Times New Roman" w:cs="Times New Roman"/>
          <w:b/>
          <w:color w:val="000000"/>
          <w:sz w:val="20"/>
          <w:szCs w:val="20"/>
        </w:rPr>
        <w:t> ТК РФ, гл. 14, ст. 86, п. 8.</w:t>
      </w:r>
    </w:p>
    <w:p w:rsidR="00EC12BE" w:rsidRPr="00401700" w:rsidRDefault="00401700" w:rsidP="00EC12BE">
      <w:pPr>
        <w:spacing w:after="0" w:line="240" w:lineRule="auto"/>
        <w:jc w:val="both"/>
        <w:rPr>
          <w:rFonts w:ascii="Times New Roman" w:eastAsia="Times New Roman" w:hAnsi="Times New Roman" w:cs="Times New Roman"/>
          <w:b/>
          <w:color w:val="000000"/>
          <w:sz w:val="20"/>
          <w:szCs w:val="20"/>
        </w:rPr>
      </w:pPr>
      <w:bookmarkStart w:id="12" w:name="_ftn12"/>
      <w:bookmarkEnd w:id="12"/>
      <w:r>
        <w:rPr>
          <w:rFonts w:ascii="Times New Roman" w:eastAsia="Times New Roman" w:hAnsi="Times New Roman" w:cs="Times New Roman"/>
          <w:b/>
          <w:color w:val="000000"/>
          <w:sz w:val="20"/>
          <w:szCs w:val="20"/>
        </w:rPr>
        <w:t xml:space="preserve"> </w:t>
      </w:r>
      <w:r w:rsidR="00EC12BE" w:rsidRPr="00401700">
        <w:rPr>
          <w:rFonts w:ascii="Times New Roman" w:eastAsia="Times New Roman" w:hAnsi="Times New Roman" w:cs="Times New Roman"/>
          <w:b/>
          <w:color w:val="000000"/>
          <w:sz w:val="20"/>
          <w:szCs w:val="20"/>
        </w:rPr>
        <w:t>ТК РФ, гл. 14, ст. 86, п. 9.</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3" w:name="_ftn13"/>
      <w:bookmarkEnd w:id="13"/>
      <w:r w:rsidRPr="00401700">
        <w:rPr>
          <w:rFonts w:ascii="Times New Roman" w:eastAsia="Times New Roman" w:hAnsi="Times New Roman" w:cs="Times New Roman"/>
          <w:b/>
          <w:color w:val="000000"/>
          <w:sz w:val="20"/>
          <w:szCs w:val="20"/>
        </w:rPr>
        <w:t> ТК РФ, гл. 14, ст. 88.</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4" w:name="_ftn14"/>
      <w:bookmarkEnd w:id="14"/>
      <w:r w:rsidRPr="00401700">
        <w:rPr>
          <w:rFonts w:ascii="Times New Roman" w:eastAsia="Times New Roman" w:hAnsi="Times New Roman" w:cs="Times New Roman"/>
          <w:b/>
          <w:color w:val="000000"/>
          <w:sz w:val="20"/>
          <w:szCs w:val="20"/>
        </w:rPr>
        <w:t> ТК РФ, гл. 14, ст. 87.</w:t>
      </w:r>
    </w:p>
    <w:p w:rsidR="00EC12BE"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5" w:name="_ftn15"/>
      <w:bookmarkEnd w:id="15"/>
      <w:r w:rsidRPr="00401700">
        <w:rPr>
          <w:rFonts w:ascii="Times New Roman" w:eastAsia="Times New Roman" w:hAnsi="Times New Roman" w:cs="Times New Roman"/>
          <w:b/>
          <w:color w:val="000000"/>
          <w:sz w:val="20"/>
          <w:szCs w:val="20"/>
        </w:rPr>
        <w:t> Дата проставляется работником собственноручно.</w:t>
      </w:r>
    </w:p>
    <w:p w:rsidR="0073252A" w:rsidRPr="00401700" w:rsidRDefault="00EC12BE" w:rsidP="00EC12BE">
      <w:pPr>
        <w:spacing w:after="0" w:line="240" w:lineRule="auto"/>
        <w:jc w:val="both"/>
        <w:rPr>
          <w:rFonts w:ascii="Times New Roman" w:eastAsia="Times New Roman" w:hAnsi="Times New Roman" w:cs="Times New Roman"/>
          <w:b/>
          <w:color w:val="000000"/>
          <w:sz w:val="20"/>
          <w:szCs w:val="20"/>
        </w:rPr>
      </w:pPr>
      <w:bookmarkStart w:id="16" w:name="_ftn16"/>
      <w:bookmarkEnd w:id="16"/>
      <w:r w:rsidRPr="00401700">
        <w:rPr>
          <w:rFonts w:ascii="Times New Roman" w:eastAsia="Times New Roman" w:hAnsi="Times New Roman" w:cs="Times New Roman"/>
          <w:b/>
          <w:color w:val="000000"/>
          <w:sz w:val="20"/>
          <w:szCs w:val="20"/>
        </w:rPr>
        <w:t> Регистрационный номер заявления проставляется сотрудником организации после регистрации документа.</w:t>
      </w:r>
    </w:p>
    <w:p w:rsidR="0073252A" w:rsidRPr="0073252A"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7A1CA2" w:rsidRPr="00AD2D8F" w:rsidRDefault="0073252A" w:rsidP="0073252A">
      <w:pPr>
        <w:spacing w:after="0" w:line="240" w:lineRule="auto"/>
        <w:jc w:val="both"/>
        <w:rPr>
          <w:rFonts w:ascii="Times New Roman" w:eastAsia="Times New Roman" w:hAnsi="Times New Roman" w:cs="Times New Roman"/>
          <w:color w:val="000000"/>
          <w:sz w:val="24"/>
          <w:szCs w:val="24"/>
        </w:rPr>
      </w:pPr>
      <w:r w:rsidRPr="0073252A">
        <w:rPr>
          <w:rFonts w:ascii="Times New Roman" w:eastAsia="Times New Roman" w:hAnsi="Times New Roman" w:cs="Times New Roman"/>
          <w:color w:val="000000"/>
          <w:sz w:val="24"/>
          <w:szCs w:val="24"/>
        </w:rPr>
        <w:t> </w:t>
      </w:r>
    </w:p>
    <w:p w:rsidR="00CC51F4" w:rsidRDefault="00CC51F4" w:rsidP="0073252A">
      <w:pPr>
        <w:spacing w:after="0" w:line="240" w:lineRule="auto"/>
        <w:jc w:val="both"/>
        <w:rPr>
          <w:rFonts w:ascii="Times New Roman" w:eastAsia="Times New Roman" w:hAnsi="Times New Roman" w:cs="Times New Roman"/>
          <w:b/>
          <w:bCs/>
          <w:color w:val="000000"/>
          <w:sz w:val="24"/>
          <w:szCs w:val="24"/>
        </w:rPr>
      </w:pPr>
    </w:p>
    <w:sectPr w:rsidR="00CC5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2A"/>
    <w:rsid w:val="00401700"/>
    <w:rsid w:val="0073252A"/>
    <w:rsid w:val="007A1CA2"/>
    <w:rsid w:val="00834AA7"/>
    <w:rsid w:val="00995F48"/>
    <w:rsid w:val="00A07B6F"/>
    <w:rsid w:val="00AD2D8F"/>
    <w:rsid w:val="00AE7B9F"/>
    <w:rsid w:val="00CC51F4"/>
    <w:rsid w:val="00D739D6"/>
    <w:rsid w:val="00E64BC4"/>
    <w:rsid w:val="00EA7C60"/>
    <w:rsid w:val="00EC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E288E-8435-4AAD-8CFC-10E82B58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25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3252A"/>
    <w:rPr>
      <w:b/>
      <w:bCs/>
    </w:rPr>
  </w:style>
  <w:style w:type="character" w:styleId="a5">
    <w:name w:val="Hyperlink"/>
    <w:basedOn w:val="a0"/>
    <w:uiPriority w:val="99"/>
    <w:semiHidden/>
    <w:unhideWhenUsed/>
    <w:rsid w:val="0073252A"/>
    <w:rPr>
      <w:color w:val="0000FF"/>
      <w:u w:val="single"/>
    </w:rPr>
  </w:style>
  <w:style w:type="table" w:styleId="a6">
    <w:name w:val="Table Grid"/>
    <w:basedOn w:val="a1"/>
    <w:uiPriority w:val="59"/>
    <w:rsid w:val="007325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ill">
    <w:name w:val="fill"/>
    <w:rsid w:val="00CC51F4"/>
    <w:rPr>
      <w:color w:val="FF0000"/>
    </w:rPr>
  </w:style>
  <w:style w:type="paragraph" w:customStyle="1" w:styleId="ConsPlusNormal">
    <w:name w:val="ConsPlusNormal"/>
    <w:rsid w:val="00CC51F4"/>
    <w:pPr>
      <w:autoSpaceDE w:val="0"/>
      <w:autoSpaceDN w:val="0"/>
      <w:adjustRightInd w:val="0"/>
      <w:spacing w:after="0" w:line="240" w:lineRule="auto"/>
    </w:pPr>
    <w:rPr>
      <w:rFonts w:ascii="Arial" w:eastAsia="Times New Roman" w:hAnsi="Arial" w:cs="Arial"/>
      <w:sz w:val="20"/>
      <w:szCs w:val="20"/>
    </w:rPr>
  </w:style>
  <w:style w:type="paragraph" w:styleId="a7">
    <w:name w:val="Balloon Text"/>
    <w:basedOn w:val="a"/>
    <w:link w:val="a8"/>
    <w:uiPriority w:val="99"/>
    <w:semiHidden/>
    <w:unhideWhenUsed/>
    <w:rsid w:val="0040170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01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7633">
      <w:bodyDiv w:val="1"/>
      <w:marLeft w:val="0"/>
      <w:marRight w:val="0"/>
      <w:marTop w:val="0"/>
      <w:marBottom w:val="0"/>
      <w:divBdr>
        <w:top w:val="none" w:sz="0" w:space="0" w:color="auto"/>
        <w:left w:val="none" w:sz="0" w:space="0" w:color="auto"/>
        <w:bottom w:val="none" w:sz="0" w:space="0" w:color="auto"/>
        <w:right w:val="none" w:sz="0" w:space="0" w:color="auto"/>
      </w:divBdr>
      <w:divsChild>
        <w:div w:id="1924415559">
          <w:marLeft w:val="0"/>
          <w:marRight w:val="0"/>
          <w:marTop w:val="0"/>
          <w:marBottom w:val="215"/>
          <w:divBdr>
            <w:top w:val="none" w:sz="0" w:space="0" w:color="auto"/>
            <w:left w:val="none" w:sz="0" w:space="0" w:color="auto"/>
            <w:bottom w:val="single" w:sz="4" w:space="0" w:color="CCCCCC"/>
            <w:right w:val="none" w:sz="0" w:space="0" w:color="auto"/>
          </w:divBdr>
        </w:div>
        <w:div w:id="2142190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3186</Words>
  <Characters>18163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HP</cp:lastModifiedBy>
  <cp:revision>2</cp:revision>
  <cp:lastPrinted>2021-02-17T07:49:00Z</cp:lastPrinted>
  <dcterms:created xsi:type="dcterms:W3CDTF">2021-02-19T12:33:00Z</dcterms:created>
  <dcterms:modified xsi:type="dcterms:W3CDTF">2021-02-19T12:33:00Z</dcterms:modified>
</cp:coreProperties>
</file>